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DE8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527FCCB6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0BDD3B23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1325919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 INIȚIATOARE</w:t>
      </w:r>
    </w:p>
    <w:p w14:paraId="4390F471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b/>
          <w:bCs/>
          <w:sz w:val="22"/>
          <w:szCs w:val="22"/>
          <w:lang w:val="ro-RO" w:eastAsia="en-US"/>
        </w:rPr>
        <w:t>CU PREȚ MAXIM</w:t>
      </w:r>
    </w:p>
    <w:p w14:paraId="2AFE5D28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7B4893A8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2A5582DA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2D89B18C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66D2539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094"/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Compania......................................................cu sediul în…….............................., înregistrată la Oficiul Registrului Comerţului al ....................., cu numărul ..........................reprezentată prin director general ................................................................................. / sau </w:t>
      </w:r>
    </w:p>
    <w:p w14:paraId="7439BB9E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 nr. ............, eliberat(ă) de ..................... la data de ......................., CNP .................................,</w:t>
      </w:r>
      <w:bookmarkEnd w:id="0"/>
    </w:p>
    <w:p w14:paraId="65DF9A47" w14:textId="2ADD2960" w:rsidR="007A321D" w:rsidRPr="007A321D" w:rsidRDefault="00B928B6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="007A321D" w:rsidRPr="007A321D">
        <w:rPr>
          <w:rFonts w:ascii="Tahoma" w:hAnsi="Tahoma" w:cs="Tahoma"/>
          <w:sz w:val="22"/>
          <w:szCs w:val="22"/>
          <w:lang w:val="ro-RO" w:eastAsia="en-US"/>
        </w:rPr>
        <w:t xml:space="preserve">       </w:t>
      </w:r>
    </w:p>
    <w:p w14:paraId="4E2E75A0" w14:textId="77777777" w:rsidR="007A321D" w:rsidRPr="007A321D" w:rsidRDefault="007A321D" w:rsidP="007A321D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înregistrarea pentru tranzacţionare pe această piață, a următoarei oferte de cumpărare pentru a fi notificată ca ofertă inițiatoare:</w:t>
      </w:r>
    </w:p>
    <w:p w14:paraId="6763612D" w14:textId="0BB1279A" w:rsidR="007A321D" w:rsidRPr="007A321D" w:rsidRDefault="007A321D" w:rsidP="007A3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Cantitatea de energie electrică ……………………………MWh, </w:t>
      </w:r>
      <w:r w:rsidRPr="007A321D">
        <w:rPr>
          <w:rFonts w:ascii="Arial" w:hAnsi="Arial" w:cs="Arial"/>
          <w:bCs/>
          <w:sz w:val="22"/>
          <w:szCs w:val="22"/>
          <w:lang w:val="es-PE"/>
        </w:rPr>
        <w:t xml:space="preserve">la o putere </w:t>
      </w:r>
      <w:r w:rsidRPr="007A321D">
        <w:rPr>
          <w:rFonts w:ascii="Tahoma" w:hAnsi="Tahoma" w:cs="Tahoma"/>
          <w:sz w:val="22"/>
          <w:szCs w:val="22"/>
          <w:lang w:val="ro-RO"/>
        </w:rPr>
        <w:t xml:space="preserve">constantă </w:t>
      </w:r>
      <w:r w:rsidRPr="007A321D">
        <w:rPr>
          <w:rFonts w:ascii="Arial" w:hAnsi="Arial" w:cs="Arial"/>
          <w:bCs/>
          <w:sz w:val="22"/>
          <w:szCs w:val="22"/>
          <w:lang w:val="es-PE"/>
        </w:rPr>
        <w:t>de</w:t>
      </w:r>
      <w:r w:rsidR="00B928B6" w:rsidRPr="007A321D">
        <w:rPr>
          <w:rFonts w:ascii="Tahoma" w:hAnsi="Tahoma" w:cs="Tahoma"/>
          <w:sz w:val="22"/>
          <w:szCs w:val="22"/>
          <w:lang w:val="ro-RO" w:eastAsia="en-US"/>
        </w:rPr>
        <w:t>…</w:t>
      </w:r>
      <w:r w:rsidR="00B928B6">
        <w:rPr>
          <w:rFonts w:ascii="Arial" w:hAnsi="Arial" w:cs="Arial"/>
          <w:bCs/>
          <w:sz w:val="22"/>
          <w:szCs w:val="22"/>
          <w:lang w:val="es-PE"/>
        </w:rPr>
        <w:t>M</w:t>
      </w:r>
      <w:r w:rsidRPr="007A321D">
        <w:rPr>
          <w:rFonts w:ascii="Arial" w:hAnsi="Arial" w:cs="Arial"/>
          <w:bCs/>
          <w:sz w:val="22"/>
          <w:szCs w:val="22"/>
        </w:rPr>
        <w:t>W</w:t>
      </w:r>
      <w:r w:rsidR="00B928B6">
        <w:rPr>
          <w:rFonts w:ascii="Arial" w:hAnsi="Arial" w:cs="Arial"/>
          <w:bCs/>
          <w:sz w:val="22"/>
          <w:szCs w:val="22"/>
        </w:rPr>
        <w:t xml:space="preserve"> pe ID</w:t>
      </w:r>
      <w:r w:rsidRPr="007A321D">
        <w:rPr>
          <w:rFonts w:ascii="Arial" w:hAnsi="Arial" w:cs="Arial"/>
          <w:bCs/>
          <w:sz w:val="22"/>
          <w:szCs w:val="22"/>
        </w:rPr>
        <w:t>,</w:t>
      </w:r>
    </w:p>
    <w:p w14:paraId="6A93E452" w14:textId="77777777" w:rsidR="007A321D" w:rsidRPr="007A321D" w:rsidRDefault="007A321D" w:rsidP="007A3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8"/>
        <w:gridCol w:w="997"/>
      </w:tblGrid>
      <w:tr w:rsidR="007A321D" w:rsidRPr="007A321D" w14:paraId="7A652E7E" w14:textId="77777777" w:rsidTr="00F971BF">
        <w:trPr>
          <w:trHeight w:val="377"/>
          <w:jc w:val="center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9FC" w14:textId="77777777" w:rsidR="007A321D" w:rsidRPr="007A321D" w:rsidRDefault="007A321D" w:rsidP="007A32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Profil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ED7A" w14:textId="77777777" w:rsidR="007A321D" w:rsidRPr="007A321D" w:rsidRDefault="007A321D" w:rsidP="007A32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7A321D" w:rsidRPr="007A321D" w14:paraId="51CC5901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9B6D" w14:textId="77777777" w:rsidR="007A321D" w:rsidRPr="007A321D" w:rsidRDefault="007A321D" w:rsidP="007A321D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Bandă LD  (Luni-Duminică, 00:00-24:00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D9E" w14:textId="09916AD7" w:rsidR="007A321D" w:rsidRPr="007A321D" w:rsidRDefault="007A321D" w:rsidP="007A321D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3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9F8C3" wp14:editId="4A7BC71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53975</wp:posOffset>
                      </wp:positionV>
                      <wp:extent cx="176530" cy="205105"/>
                      <wp:effectExtent l="5080" t="10160" r="889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222A3" id="Rectangle 7" o:spid="_x0000_s1026" style="position:absolute;margin-left:0;margin-top:4.25pt;width:13.9pt;height:1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5IAIAADs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">
                      <w10:wrap anchory="page"/>
                    </v:rect>
                  </w:pict>
                </mc:Fallback>
              </mc:AlternateContent>
            </w:r>
          </w:p>
        </w:tc>
      </w:tr>
      <w:tr w:rsidR="007A321D" w:rsidRPr="007A321D" w14:paraId="0E021C85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6B4" w14:textId="77777777" w:rsidR="007A321D" w:rsidRPr="007A321D" w:rsidRDefault="007A321D" w:rsidP="007A321D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 1 (Luni-Vineri, 06:00-22:00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FAFA" w14:textId="5B838C19" w:rsidR="007A321D" w:rsidRPr="007A321D" w:rsidRDefault="007A321D" w:rsidP="007A321D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3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9413B" wp14:editId="5487097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60960</wp:posOffset>
                      </wp:positionV>
                      <wp:extent cx="176530" cy="198120"/>
                      <wp:effectExtent l="6985" t="6350" r="698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5882" id="Rectangle 6" o:spid="_x0000_s1026" style="position:absolute;margin-left:0;margin-top:4.8pt;width:13.9pt;height:15.6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7A321D" w:rsidRPr="007A321D" w14:paraId="36254047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9AD" w14:textId="77777777" w:rsidR="007A321D" w:rsidRPr="007A321D" w:rsidRDefault="007A321D" w:rsidP="007A321D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 2 (Luni-Duminică, 06:00-22:00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D88" w14:textId="5E7B1B9A" w:rsidR="007A321D" w:rsidRPr="007A321D" w:rsidRDefault="007A321D" w:rsidP="007A321D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3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85FF5" wp14:editId="190E8E7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67945</wp:posOffset>
                      </wp:positionV>
                      <wp:extent cx="176530" cy="183515"/>
                      <wp:effectExtent l="6350" t="12065" r="762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CACD5" id="Rectangle 5" o:spid="_x0000_s1026" style="position:absolute;margin-left:0;margin-top:5.35pt;width:13.9pt;height:14.4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7A321D" w:rsidRPr="007A321D" w14:paraId="45CA2A84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B46A" w14:textId="77777777" w:rsidR="007A321D" w:rsidRPr="007A321D" w:rsidRDefault="007A321D" w:rsidP="007A321D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7A321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Gol 1(Luni-Vineri, 00:00-06:00 și 22:00-24:00 CET și Sâmbătă-Duminică, 00:00-24:00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16F" w14:textId="766AC378" w:rsidR="007A321D" w:rsidRPr="007A321D" w:rsidRDefault="007A321D" w:rsidP="007A321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A3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606A8" wp14:editId="52D953A5">
                      <wp:simplePos x="0" y="0"/>
                      <wp:positionH relativeFrom="column">
                        <wp:posOffset>167640</wp:posOffset>
                      </wp:positionH>
                      <wp:positionV relativeFrom="page">
                        <wp:posOffset>45720</wp:posOffset>
                      </wp:positionV>
                      <wp:extent cx="176530" cy="190500"/>
                      <wp:effectExtent l="0" t="0" r="13970" b="19050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2084D8-E834-4773-982B-F557AA8C67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DFDB" id="Rectangle 12" o:spid="_x0000_s1026" style="position:absolute;margin-left:13.2pt;margin-top:3.6pt;width:13.9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">
                      <w10:wrap anchory="page"/>
                    </v:rect>
                  </w:pict>
                </mc:Fallback>
              </mc:AlternateContent>
            </w:r>
          </w:p>
        </w:tc>
      </w:tr>
    </w:tbl>
    <w:p w14:paraId="77CDF6D2" w14:textId="77777777" w:rsidR="007A321D" w:rsidRPr="007A321D" w:rsidRDefault="007A321D" w:rsidP="007A321D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3382D392" w14:textId="77777777" w:rsidR="007A321D" w:rsidRPr="007A321D" w:rsidRDefault="007A321D" w:rsidP="007A321D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Opțiunea privind utilizarea unei formule de ajustare a preţului de atribuire a contractului: </w:t>
      </w:r>
    </w:p>
    <w:p w14:paraId="3CFB567D" w14:textId="77777777" w:rsidR="007A321D" w:rsidRPr="007A321D" w:rsidRDefault="007A321D" w:rsidP="007A321D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DA  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NU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1131DA12" w14:textId="3481131B" w:rsidR="007A321D" w:rsidRPr="007A321D" w:rsidRDefault="007A321D" w:rsidP="007A321D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Opțiunea privind procentul de variaţie maximă a cantităţii </w:t>
      </w:r>
      <w:r w:rsidR="00E418E9">
        <w:rPr>
          <w:rFonts w:ascii="Tahoma" w:hAnsi="Tahoma" w:cs="Tahoma"/>
          <w:sz w:val="22"/>
          <w:szCs w:val="22"/>
          <w:lang w:val="ro-RO" w:eastAsia="en-US"/>
        </w:rPr>
        <w:t>pe interval de decontare</w:t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faţă de valoarea prevăzută în ofertă: DA  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NU </w:t>
      </w:r>
      <w:r w:rsidRPr="007A321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21D">
        <w:rPr>
          <w:rFonts w:ascii="Calibri" w:hAnsi="Calibri" w:cs="Calibri"/>
          <w:noProof/>
          <w:lang w:val="ro-RO"/>
        </w:rPr>
        <w:instrText xml:space="preserve"> FORMCHECKBOX </w:instrText>
      </w:r>
      <w:r w:rsidR="00E418E9">
        <w:rPr>
          <w:rFonts w:ascii="Calibri" w:hAnsi="Calibri" w:cs="Calibri"/>
          <w:noProof/>
          <w:lang w:val="ro-RO"/>
        </w:rPr>
      </w:r>
      <w:r w:rsidR="00E418E9">
        <w:rPr>
          <w:rFonts w:ascii="Calibri" w:hAnsi="Calibri" w:cs="Calibri"/>
          <w:noProof/>
          <w:lang w:val="ro-RO"/>
        </w:rPr>
        <w:fldChar w:fldCharType="separate"/>
      </w:r>
      <w:r w:rsidRPr="007A321D">
        <w:rPr>
          <w:rFonts w:ascii="Calibri" w:hAnsi="Calibri" w:cs="Calibri"/>
          <w:noProof/>
          <w:lang w:val="ro-RO"/>
        </w:rPr>
        <w:fldChar w:fldCharType="end"/>
      </w: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4087A427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Prețul maxim oferit (inclusiv componenta Tg a tarifului de transport)………………………….lei/MWh</w:t>
      </w:r>
    </w:p>
    <w:p w14:paraId="2EB14E2D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Perioada de livrare…….....................……………….</w:t>
      </w:r>
    </w:p>
    <w:p w14:paraId="6310DE4D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În cazul atribuirii ofertei de cumpărare, ne obligăm să încheiem contractul bilateral cu respectarea întocmai a formei şi conţinutului contractului cadru și a anexelor publicate împreună cu oferta inițiatoare.</w:t>
      </w:r>
    </w:p>
    <w:p w14:paraId="192D1487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1794FBD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 xml:space="preserve">Data </w:t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55F4F78D" w14:textId="77777777" w:rsidR="007A321D" w:rsidRPr="007A321D" w:rsidRDefault="007A321D" w:rsidP="007A321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A321D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7A321D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3E710DDB" w14:textId="4AD83299" w:rsidR="0098247F" w:rsidRPr="007A321D" w:rsidRDefault="0098247F" w:rsidP="007A321D"/>
    <w:sectPr w:rsidR="0098247F" w:rsidRPr="007A321D" w:rsidSect="004A77B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28B6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18E9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Noje</dc:creator>
  <cp:keywords/>
  <dc:description/>
  <cp:lastModifiedBy>Alexandru Palangean</cp:lastModifiedBy>
  <cp:revision>4</cp:revision>
  <dcterms:created xsi:type="dcterms:W3CDTF">2020-04-30T08:03:00Z</dcterms:created>
  <dcterms:modified xsi:type="dcterms:W3CDTF">2021-07-05T12:21:00Z</dcterms:modified>
</cp:coreProperties>
</file>